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64376F"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64376F"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64376F"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Style w:val="a"/>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Style w:val="a"/>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Style w:val="a"/>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64376F"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Style w:val="a"/>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64376F"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Style w:val="a"/>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Style w:val="a"/>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64376F"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Style w:val="a"/>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w:t>
      </w:r>
      <w:r w:rsidR="00434AF5">
        <w:rPr>
          <w:rFonts w:hint="eastAsia"/>
        </w:rPr>
        <w:t>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07C06FC3" w:rsidR="00B603C0" w:rsidRPr="00332BC6" w:rsidRDefault="00B603C0" w:rsidP="006B5DE2">
      <w:pPr>
        <w:spacing w:before="31" w:after="31"/>
        <w:ind w:firstLine="480"/>
        <w:rPr>
          <w:rFonts w:hint="eastAsia"/>
        </w:rPr>
      </w:pPr>
      <w:r w:rsidRPr="00B603C0">
        <w:rPr>
          <w:rFonts w:hint="eastAsia"/>
        </w:rPr>
        <w:t>合并阶段位于固定功能阶段</w:t>
      </w:r>
      <w:r w:rsidRPr="00B603C0">
        <w:rPr>
          <w:rFonts w:hint="eastAsia"/>
        </w:rPr>
        <w:t>(</w:t>
      </w:r>
      <w:r w:rsidRPr="00B603C0">
        <w:rPr>
          <w:rFonts w:hint="eastAsia"/>
        </w:rPr>
        <w:t>如三角形设置</w:t>
      </w:r>
      <w:r w:rsidRPr="00B603C0">
        <w:rPr>
          <w:rFonts w:hint="eastAsia"/>
        </w:rPr>
        <w:t>)</w:t>
      </w:r>
      <w:r w:rsidRPr="00B603C0">
        <w:rPr>
          <w:rFonts w:hint="eastAsia"/>
        </w:rPr>
        <w:t>和完全可编程着色器阶段之间的中间地带。虽然它不是可编程的，但它的操作是高度可配置的。特别是颜色混合，可以设置为执行大量不同的操作。最常见的是涉及颜色和</w:t>
      </w:r>
      <w:r w:rsidRPr="00B603C0">
        <w:rPr>
          <w:rFonts w:hint="eastAsia"/>
        </w:rPr>
        <w:t>alpha</w:t>
      </w:r>
      <w:r w:rsidRPr="00B603C0">
        <w:rPr>
          <w:rFonts w:hint="eastAsia"/>
        </w:rPr>
        <w:t>值的乘法、加法和减法的组合，但也可以进行其他操作，例如最小值和最大值，以及按位逻辑操作。</w:t>
      </w:r>
      <w:r w:rsidR="000C1689" w:rsidRPr="000C1689">
        <w:rPr>
          <w:rFonts w:hint="eastAsia"/>
        </w:rPr>
        <w:t>DirectX 10</w:t>
      </w:r>
      <w:r w:rsidR="000C1689" w:rsidRPr="000C1689">
        <w:rPr>
          <w:rFonts w:hint="eastAsia"/>
        </w:rPr>
        <w:t>添加了将像素着色器中的两种颜色与</w:t>
      </w:r>
      <w:r w:rsidR="000C1689" w:rsidRPr="000C1689">
        <w:rPr>
          <w:rFonts w:hint="eastAsia"/>
        </w:rPr>
        <w:t>framebuffer</w:t>
      </w:r>
      <w:r w:rsidR="000C1689" w:rsidRPr="000C1689">
        <w:rPr>
          <w:rFonts w:hint="eastAsia"/>
        </w:rPr>
        <w:t>颜色混合的功能。这种功能被称为双源颜色混合，不能与多个渲染目标一起使用。除此之外，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64376F"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64376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64376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64376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64376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64376F"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Style w:val="a"/>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64376F"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Style w:val="a"/>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64376F"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64376F"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Style w:val="a"/>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64376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Style w:val="a"/>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Style w:val="a"/>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64376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Style w:val="a"/>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64376F"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64376F"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8" w:name="OLE_LINK18"/>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Style w:val="a"/>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64376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Style w:val="a"/>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64376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64376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64376F"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64376F"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Style w:val="a"/>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64376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Style w:val="a"/>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Style w:val="a"/>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Style w:val="a"/>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Style w:val="a"/>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64376F"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Style w:val="a"/>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Style w:val="a"/>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64376F"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Style w:val="a"/>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Style w:val="a"/>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64376F"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Style w:val="a"/>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Style w:val="a"/>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64376F"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Style w:val="a"/>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Style w:val="a"/>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64376F"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Style w:val="a"/>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Style w:val="a"/>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Style w:val="a"/>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64376F"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Style w:val="a"/>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Style w:val="a"/>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64376F"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64376F"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Style w:val="a"/>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Style w:val="a"/>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64376F"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Style w:val="a"/>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64376F"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r w:rsidR="001F4936">
        <w:rPr>
          <w:rFonts w:hint="eastAsia"/>
        </w:rPr>
        <w:t>oc</w:t>
      </w:r>
      <w:r w:rsidR="001F4936" w:rsidRPr="001F4936">
        <w:t>cluders</w:t>
      </w:r>
      <w:bookmarkEnd w:id="10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Style w:val="a"/>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64376F"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Style w:val="a"/>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Style w:val="a"/>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Style w:val="a"/>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Style w:val="a"/>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Style w:val="a"/>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64376F"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Style w:val="a"/>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64376F"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Style w:val="a"/>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64376F"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64376F"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Style w:val="a"/>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Style w:val="a"/>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Style w:val="a"/>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Style w:val="a"/>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Style w:val="a"/>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64376F"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Style w:val="a"/>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64376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Style w:val="a"/>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64376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Style w:val="a"/>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64376F"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Style w:val="a"/>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64376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Style w:val="a"/>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Style w:val="a"/>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Style w:val="a"/>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Style w:val="a"/>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Style w:val="a"/>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Style w:val="a"/>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64376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Style w:val="a"/>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64376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Style w:val="a"/>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64376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Style w:val="a"/>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64376F"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Style w:val="a"/>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Style w:val="a"/>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64376F"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Style w:val="a"/>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的菲涅耳反射系数值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Style w:val="a"/>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64376F"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Style w:val="a"/>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Style w:val="a"/>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64376F"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Style w:val="a"/>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64376F"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Style w:val="a"/>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64376F"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Style w:val="a"/>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64376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Style w:val="a"/>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64376F"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Style w:val="a"/>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Style w:val="a"/>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64376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Style w:val="a"/>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64376F"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Style w:val="a"/>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Style w:val="a"/>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Style w:val="a"/>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64376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Style w:val="a"/>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64376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Style w:val="a"/>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Style w:val="a"/>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64376F"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Style w:val="a"/>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64376F"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Style w:val="a"/>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Style w:val="a"/>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Style w:val="a"/>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Style w:val="a"/>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Style w:val="a"/>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Style w:val="a"/>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Style w:val="a"/>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Style w:val="a"/>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64376F"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Style w:val="a"/>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64376F"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Style w:val="a"/>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64376F"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Style w:val="a"/>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Style w:val="a"/>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206"/>
      <w:headerReference w:type="default" r:id="rId207"/>
      <w:footerReference w:type="even" r:id="rId208"/>
      <w:footerReference w:type="default" r:id="rId209"/>
      <w:headerReference w:type="first" r:id="rId210"/>
      <w:footerReference w:type="first" r:id="rId2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138DB" w14:textId="77777777" w:rsidR="0064376F" w:rsidRDefault="0064376F" w:rsidP="009A275D">
      <w:pPr>
        <w:spacing w:before="24" w:after="24" w:line="240" w:lineRule="auto"/>
        <w:ind w:firstLine="480"/>
      </w:pPr>
      <w:r>
        <w:separator/>
      </w:r>
    </w:p>
  </w:endnote>
  <w:endnote w:type="continuationSeparator" w:id="0">
    <w:p w14:paraId="3F929D8D" w14:textId="77777777" w:rsidR="0064376F" w:rsidRDefault="0064376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0A1C4" w14:textId="77777777" w:rsidR="0064376F" w:rsidRDefault="0064376F" w:rsidP="009A275D">
      <w:pPr>
        <w:spacing w:before="24" w:after="24" w:line="240" w:lineRule="auto"/>
        <w:ind w:firstLine="480"/>
      </w:pPr>
      <w:r>
        <w:separator/>
      </w:r>
    </w:p>
  </w:footnote>
  <w:footnote w:type="continuationSeparator" w:id="0">
    <w:p w14:paraId="64878846" w14:textId="77777777" w:rsidR="0064376F" w:rsidRDefault="0064376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3"/>
  </w:num>
  <w:num w:numId="4">
    <w:abstractNumId w:val="7"/>
  </w:num>
  <w:num w:numId="5">
    <w:abstractNumId w:val="5"/>
  </w:num>
  <w:num w:numId="6">
    <w:abstractNumId w:val="5"/>
  </w:num>
  <w:num w:numId="7">
    <w:abstractNumId w:val="5"/>
  </w:num>
  <w:num w:numId="8">
    <w:abstractNumId w:val="5"/>
  </w:num>
  <w:num w:numId="9">
    <w:abstractNumId w:val="2"/>
  </w:num>
  <w:num w:numId="10">
    <w:abstractNumId w:val="6"/>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27B"/>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0F9E"/>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2E9"/>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2FA"/>
    <w:rsid w:val="000B542A"/>
    <w:rsid w:val="000B562F"/>
    <w:rsid w:val="000B57E8"/>
    <w:rsid w:val="000B599C"/>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A2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1D7"/>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1EE"/>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313"/>
    <w:rsid w:val="0020733A"/>
    <w:rsid w:val="00207358"/>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984"/>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4D6"/>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CA"/>
    <w:rsid w:val="003266DA"/>
    <w:rsid w:val="00326AAB"/>
    <w:rsid w:val="00326B12"/>
    <w:rsid w:val="00326B9A"/>
    <w:rsid w:val="00326D8D"/>
    <w:rsid w:val="00326DB1"/>
    <w:rsid w:val="00326DCD"/>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C9A"/>
    <w:rsid w:val="003D5D0B"/>
    <w:rsid w:val="003D5DA0"/>
    <w:rsid w:val="003D5ED3"/>
    <w:rsid w:val="003D6199"/>
    <w:rsid w:val="003D6283"/>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178"/>
    <w:rsid w:val="003F5315"/>
    <w:rsid w:val="003F5342"/>
    <w:rsid w:val="003F53CB"/>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34"/>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B0D"/>
    <w:rsid w:val="00485C0E"/>
    <w:rsid w:val="00485C33"/>
    <w:rsid w:val="00485CEE"/>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D1C"/>
    <w:rsid w:val="00495E6A"/>
    <w:rsid w:val="00495F03"/>
    <w:rsid w:val="00495F7F"/>
    <w:rsid w:val="00495F82"/>
    <w:rsid w:val="0049604F"/>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DF8"/>
    <w:rsid w:val="004B3F3C"/>
    <w:rsid w:val="004B3F70"/>
    <w:rsid w:val="004B42F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18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C1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30"/>
    <w:rsid w:val="005B334E"/>
    <w:rsid w:val="005B338D"/>
    <w:rsid w:val="005B33A0"/>
    <w:rsid w:val="005B33C1"/>
    <w:rsid w:val="005B345E"/>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76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2DD5"/>
    <w:rsid w:val="006B3383"/>
    <w:rsid w:val="006B34A3"/>
    <w:rsid w:val="006B3503"/>
    <w:rsid w:val="006B390B"/>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47A"/>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D1"/>
    <w:rsid w:val="006E5682"/>
    <w:rsid w:val="006E5B34"/>
    <w:rsid w:val="006E5CA8"/>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6E5F"/>
    <w:rsid w:val="00717100"/>
    <w:rsid w:val="00717376"/>
    <w:rsid w:val="00717477"/>
    <w:rsid w:val="0071772A"/>
    <w:rsid w:val="00717747"/>
    <w:rsid w:val="0071776B"/>
    <w:rsid w:val="00717973"/>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5E5C"/>
    <w:rsid w:val="008E605F"/>
    <w:rsid w:val="008E60EF"/>
    <w:rsid w:val="008E616A"/>
    <w:rsid w:val="008E63F0"/>
    <w:rsid w:val="008E6639"/>
    <w:rsid w:val="008E6693"/>
    <w:rsid w:val="008E670F"/>
    <w:rsid w:val="008E67EE"/>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C1C"/>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D1"/>
    <w:rsid w:val="00A56727"/>
    <w:rsid w:val="00A56BE3"/>
    <w:rsid w:val="00A56C5A"/>
    <w:rsid w:val="00A56C88"/>
    <w:rsid w:val="00A56DD0"/>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E34"/>
    <w:rsid w:val="00AB0F92"/>
    <w:rsid w:val="00AB10DC"/>
    <w:rsid w:val="00AB12AB"/>
    <w:rsid w:val="00AB17AF"/>
    <w:rsid w:val="00AB19C7"/>
    <w:rsid w:val="00AB1A24"/>
    <w:rsid w:val="00AB1B43"/>
    <w:rsid w:val="00AB1C02"/>
    <w:rsid w:val="00AB1C68"/>
    <w:rsid w:val="00AB1E63"/>
    <w:rsid w:val="00AB2221"/>
    <w:rsid w:val="00AB25C9"/>
    <w:rsid w:val="00AB25CE"/>
    <w:rsid w:val="00AB274B"/>
    <w:rsid w:val="00AB28C6"/>
    <w:rsid w:val="00AB2951"/>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E23"/>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020"/>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0D"/>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8FB"/>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70F"/>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717"/>
    <w:rsid w:val="00C2080B"/>
    <w:rsid w:val="00C20B1F"/>
    <w:rsid w:val="00C20B2B"/>
    <w:rsid w:val="00C20B90"/>
    <w:rsid w:val="00C20C15"/>
    <w:rsid w:val="00C20D00"/>
    <w:rsid w:val="00C20DD2"/>
    <w:rsid w:val="00C20E71"/>
    <w:rsid w:val="00C20EC2"/>
    <w:rsid w:val="00C213DC"/>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5F48"/>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F1"/>
    <w:rsid w:val="00C40E54"/>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4CA"/>
    <w:rsid w:val="00C635B9"/>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EE"/>
    <w:rsid w:val="00CD1162"/>
    <w:rsid w:val="00CD1265"/>
    <w:rsid w:val="00CD13FD"/>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D6E"/>
    <w:rsid w:val="00CD2EF6"/>
    <w:rsid w:val="00CD2F8B"/>
    <w:rsid w:val="00CD30C0"/>
    <w:rsid w:val="00CD30F0"/>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56"/>
    <w:rsid w:val="00E320D6"/>
    <w:rsid w:val="00E3212F"/>
    <w:rsid w:val="00E32220"/>
    <w:rsid w:val="00E322FB"/>
    <w:rsid w:val="00E32321"/>
    <w:rsid w:val="00E32347"/>
    <w:rsid w:val="00E325D4"/>
    <w:rsid w:val="00E326B0"/>
    <w:rsid w:val="00E3273F"/>
    <w:rsid w:val="00E32810"/>
    <w:rsid w:val="00E328BB"/>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189"/>
    <w:rsid w:val="00ED322E"/>
    <w:rsid w:val="00ED3237"/>
    <w:rsid w:val="00ED3594"/>
    <w:rsid w:val="00ED35F5"/>
    <w:rsid w:val="00ED3677"/>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30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1F4"/>
    <w:rsid w:val="00F5537D"/>
    <w:rsid w:val="00F553B0"/>
    <w:rsid w:val="00F554CD"/>
    <w:rsid w:val="00F55520"/>
    <w:rsid w:val="00F55523"/>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7E1"/>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footer" Target="footer2.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38394</TotalTime>
  <Pages>1</Pages>
  <Words>34468</Words>
  <Characters>196473</Characters>
  <Application>Microsoft Office Word</Application>
  <DocSecurity>0</DocSecurity>
  <Lines>1637</Lines>
  <Paragraphs>460</Paragraphs>
  <ScaleCrop>false</ScaleCrop>
  <Company/>
  <LinksUpToDate>false</LinksUpToDate>
  <CharactersWithSpaces>230481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22183</cp:revision>
  <dcterms:created xsi:type="dcterms:W3CDTF">2022-09-07T09:08:00Z</dcterms:created>
  <dcterms:modified xsi:type="dcterms:W3CDTF">2022-11-28T16:08:00Z</dcterms:modified>
</cp:coreProperties>
</file>